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544" w:rsidRPr="001B5CEE" w:rsidRDefault="00376544" w:rsidP="00376544">
      <w:pPr>
        <w:spacing w:after="0" w:line="240" w:lineRule="auto"/>
        <w:jc w:val="center"/>
        <w:rPr>
          <w:rFonts w:ascii="Arial" w:eastAsia="Times New Roman" w:hAnsi="Arial"/>
          <w:sz w:val="20"/>
          <w:szCs w:val="20"/>
          <w:lang w:eastAsia="ru-RU"/>
        </w:rPr>
      </w:pPr>
      <w:r w:rsidRPr="00ED5D37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03860" cy="5029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544" w:rsidRPr="001B5CEE" w:rsidRDefault="00376544" w:rsidP="0037654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М</w:t>
      </w:r>
      <w:r w:rsidRPr="001B5CEE">
        <w:rPr>
          <w:rFonts w:ascii="Times New Roman" w:eastAsia="Times New Roman" w:hAnsi="Times New Roman"/>
          <w:b/>
          <w:sz w:val="36"/>
          <w:szCs w:val="36"/>
          <w:lang w:eastAsia="ru-RU"/>
        </w:rPr>
        <w:t>И</w:t>
      </w:r>
      <w:r w:rsidRPr="001B5CEE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ХАЙЛОВСКОГО </w:t>
      </w:r>
    </w:p>
    <w:p w:rsidR="00376544" w:rsidRPr="001B5CEE" w:rsidRDefault="00376544" w:rsidP="00376544">
      <w:pPr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376544" w:rsidRPr="001B5CEE" w:rsidRDefault="00376544" w:rsidP="00376544">
      <w:pPr>
        <w:spacing w:after="0" w:line="240" w:lineRule="auto"/>
        <w:jc w:val="center"/>
        <w:rPr>
          <w:rFonts w:ascii="Times New Roman" w:eastAsia="Times New Roman" w:hAnsi="Times New Roman"/>
          <w:spacing w:val="80"/>
          <w:sz w:val="32"/>
          <w:szCs w:val="32"/>
          <w:lang w:eastAsia="ru-RU"/>
        </w:rPr>
      </w:pPr>
    </w:p>
    <w:p w:rsidR="00376544" w:rsidRPr="001B5CEE" w:rsidRDefault="00376544" w:rsidP="00376544">
      <w:pPr>
        <w:spacing w:after="0" w:line="240" w:lineRule="auto"/>
        <w:jc w:val="center"/>
        <w:rPr>
          <w:rFonts w:ascii="Times New Roman" w:eastAsia="Times New Roman" w:hAnsi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/>
          <w:sz w:val="32"/>
          <w:szCs w:val="32"/>
          <w:lang w:eastAsia="ru-RU"/>
        </w:rPr>
        <w:br/>
      </w:r>
    </w:p>
    <w:p w:rsidR="00376544" w:rsidRPr="00A44113" w:rsidRDefault="00A44113" w:rsidP="003765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07.02.2022            </w:t>
      </w:r>
      <w:r w:rsidR="00376544" w:rsidRPr="00A4411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376544" w:rsidRPr="00A4411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с. Михайловка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376544" w:rsidRPr="00A4411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130-па</w:t>
      </w:r>
    </w:p>
    <w:p w:rsidR="00376544" w:rsidRPr="00A44113" w:rsidRDefault="00376544" w:rsidP="00376544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6544" w:rsidRPr="00A44113" w:rsidRDefault="00376544" w:rsidP="003765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6F43" w:rsidRPr="00A44113" w:rsidRDefault="00B06A3F" w:rsidP="00B07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441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внесении изменений</w:t>
      </w:r>
      <w:r w:rsidR="00B071CB" w:rsidRPr="00A441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пост</w:t>
      </w:r>
      <w:r w:rsidR="00B071CB" w:rsidRPr="00A441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="00B071CB" w:rsidRPr="00A441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новление администрации </w:t>
      </w:r>
    </w:p>
    <w:p w:rsidR="00BB49B6" w:rsidRPr="00A44113" w:rsidRDefault="00B071CB" w:rsidP="00BB4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441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Михайловского муници</w:t>
      </w:r>
      <w:r w:rsidR="006B4E60" w:rsidRPr="00A441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пального района от </w:t>
      </w:r>
      <w:r w:rsidR="006C789D" w:rsidRPr="00A441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19.11.2021 № 1198</w:t>
      </w:r>
      <w:r w:rsidRPr="00A441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-па</w:t>
      </w:r>
    </w:p>
    <w:p w:rsidR="00A44113" w:rsidRDefault="006C789D" w:rsidP="007F7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441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«Об утверждении Программы профилактики рисков причин</w:t>
      </w:r>
      <w:r w:rsidRPr="00A441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Pr="00A441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ния</w:t>
      </w:r>
    </w:p>
    <w:p w:rsidR="00A44113" w:rsidRDefault="006C789D" w:rsidP="007F7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441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вреда (ущерба) охраняемым зак</w:t>
      </w:r>
      <w:r w:rsidRPr="00A441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A441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ном ценностям в сфере </w:t>
      </w:r>
    </w:p>
    <w:p w:rsidR="00A44113" w:rsidRDefault="006C789D" w:rsidP="007F7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441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муниципального земельного ко</w:t>
      </w:r>
      <w:r w:rsidRPr="00A441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r w:rsidRPr="00A441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троля на территории </w:t>
      </w:r>
    </w:p>
    <w:p w:rsidR="00B071CB" w:rsidRPr="00A44113" w:rsidRDefault="006C789D" w:rsidP="007F7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441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Михайловского муниципального района на 2022 год</w:t>
      </w:r>
      <w:r w:rsidR="00B071CB" w:rsidRPr="00A441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у»</w:t>
      </w:r>
    </w:p>
    <w:p w:rsidR="00B071CB" w:rsidRPr="00A44113" w:rsidRDefault="00B071CB" w:rsidP="00B07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21FA" w:rsidRPr="00A44113" w:rsidRDefault="007B21FA" w:rsidP="00B07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71CB" w:rsidRPr="00A44113" w:rsidRDefault="00C23163" w:rsidP="006B4E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411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9958F8" w:rsidRPr="00A44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1CB" w:rsidRPr="00A44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9" w:history="1">
        <w:r w:rsidR="00B071CB" w:rsidRPr="00A441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B071CB" w:rsidRPr="00A44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</w:t>
      </w:r>
      <w:r w:rsidR="00B071CB" w:rsidRPr="00A4411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071CB" w:rsidRPr="00A44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дерации», </w:t>
      </w:r>
      <w:r w:rsidR="00B64C2F" w:rsidRPr="00A4411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B071CB" w:rsidRPr="00A44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4C2F" w:rsidRPr="00A44113">
        <w:rPr>
          <w:rFonts w:ascii="Times New Roman" w:hAnsi="Times New Roman" w:cs="Times New Roman"/>
          <w:sz w:val="28"/>
          <w:szCs w:val="28"/>
        </w:rPr>
        <w:t>законом</w:t>
      </w:r>
      <w:r w:rsidR="00BB49B6" w:rsidRPr="00A44113">
        <w:rPr>
          <w:rFonts w:ascii="Times New Roman" w:hAnsi="Times New Roman" w:cs="Times New Roman"/>
          <w:sz w:val="28"/>
          <w:szCs w:val="28"/>
        </w:rPr>
        <w:t xml:space="preserve"> </w:t>
      </w:r>
      <w:r w:rsidR="00B071CB" w:rsidRPr="00A44113">
        <w:rPr>
          <w:rFonts w:ascii="Times New Roman" w:hAnsi="Times New Roman" w:cs="Times New Roman"/>
          <w:color w:val="000000" w:themeColor="text1"/>
          <w:sz w:val="28"/>
          <w:szCs w:val="28"/>
        </w:rPr>
        <w:t>от 26.12.2008 № 294-ФЗ «О защите прав юридич</w:t>
      </w:r>
      <w:r w:rsidR="00B071CB" w:rsidRPr="00A4411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071CB" w:rsidRPr="00A44113">
        <w:rPr>
          <w:rFonts w:ascii="Times New Roman" w:hAnsi="Times New Roman" w:cs="Times New Roman"/>
          <w:color w:val="000000" w:themeColor="text1"/>
          <w:sz w:val="28"/>
          <w:szCs w:val="28"/>
        </w:rPr>
        <w:t>ских лиц и индивидуальных предпринимателей при осуществлении государственного контроля (надз</w:t>
      </w:r>
      <w:r w:rsidR="00E321C6" w:rsidRPr="00A44113">
        <w:rPr>
          <w:rFonts w:ascii="Times New Roman" w:hAnsi="Times New Roman" w:cs="Times New Roman"/>
          <w:color w:val="000000" w:themeColor="text1"/>
          <w:sz w:val="28"/>
          <w:szCs w:val="28"/>
        </w:rPr>
        <w:t>ора) и муниципального контроля»</w:t>
      </w:r>
      <w:r w:rsidR="00F147B2" w:rsidRPr="00A44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2CF5" w:rsidRPr="00A44113">
        <w:rPr>
          <w:rFonts w:ascii="Times New Roman" w:hAnsi="Times New Roman" w:cs="Times New Roman"/>
          <w:sz w:val="28"/>
          <w:szCs w:val="28"/>
        </w:rPr>
        <w:t>на осн</w:t>
      </w:r>
      <w:r w:rsidR="00B62CF5" w:rsidRPr="00A44113">
        <w:rPr>
          <w:rFonts w:ascii="Times New Roman" w:hAnsi="Times New Roman" w:cs="Times New Roman"/>
          <w:sz w:val="28"/>
          <w:szCs w:val="28"/>
        </w:rPr>
        <w:t>о</w:t>
      </w:r>
      <w:r w:rsidR="00B62CF5" w:rsidRPr="00A44113">
        <w:rPr>
          <w:rFonts w:ascii="Times New Roman" w:hAnsi="Times New Roman" w:cs="Times New Roman"/>
          <w:sz w:val="28"/>
          <w:szCs w:val="28"/>
        </w:rPr>
        <w:t xml:space="preserve">вании протеста </w:t>
      </w:r>
      <w:r w:rsidR="006C789D" w:rsidRPr="00A44113">
        <w:rPr>
          <w:rFonts w:ascii="Times New Roman" w:hAnsi="Times New Roman" w:cs="Times New Roman"/>
          <w:sz w:val="28"/>
          <w:szCs w:val="28"/>
        </w:rPr>
        <w:t xml:space="preserve">Владивостокского межрайонного природоохранного </w:t>
      </w:r>
      <w:r w:rsidR="00B62CF5" w:rsidRPr="00A44113">
        <w:rPr>
          <w:rFonts w:ascii="Times New Roman" w:hAnsi="Times New Roman" w:cs="Times New Roman"/>
          <w:sz w:val="28"/>
          <w:szCs w:val="28"/>
        </w:rPr>
        <w:t>прок</w:t>
      </w:r>
      <w:r w:rsidR="00B62CF5" w:rsidRPr="00A44113">
        <w:rPr>
          <w:rFonts w:ascii="Times New Roman" w:hAnsi="Times New Roman" w:cs="Times New Roman"/>
          <w:sz w:val="28"/>
          <w:szCs w:val="28"/>
        </w:rPr>
        <w:t>у</w:t>
      </w:r>
      <w:r w:rsidR="00B62CF5" w:rsidRPr="00A44113">
        <w:rPr>
          <w:rFonts w:ascii="Times New Roman" w:hAnsi="Times New Roman" w:cs="Times New Roman"/>
          <w:sz w:val="28"/>
          <w:szCs w:val="28"/>
        </w:rPr>
        <w:t xml:space="preserve">рора </w:t>
      </w:r>
      <w:r w:rsidR="006C789D" w:rsidRPr="00A44113">
        <w:rPr>
          <w:rFonts w:ascii="Times New Roman" w:hAnsi="Times New Roman" w:cs="Times New Roman"/>
          <w:sz w:val="28"/>
          <w:szCs w:val="28"/>
        </w:rPr>
        <w:t>от 02</w:t>
      </w:r>
      <w:r w:rsidR="00427459" w:rsidRPr="00A44113">
        <w:rPr>
          <w:rFonts w:ascii="Times New Roman" w:hAnsi="Times New Roman" w:cs="Times New Roman"/>
          <w:sz w:val="28"/>
          <w:szCs w:val="28"/>
        </w:rPr>
        <w:t>.0</w:t>
      </w:r>
      <w:r w:rsidR="006C789D" w:rsidRPr="00A44113">
        <w:rPr>
          <w:rFonts w:ascii="Times New Roman" w:hAnsi="Times New Roman" w:cs="Times New Roman"/>
          <w:sz w:val="28"/>
          <w:szCs w:val="28"/>
        </w:rPr>
        <w:t>2.2022 № 7-15-2022/28</w:t>
      </w:r>
      <w:r w:rsidR="00B62CF5" w:rsidRPr="00A44113">
        <w:rPr>
          <w:rFonts w:ascii="Times New Roman" w:hAnsi="Times New Roman" w:cs="Times New Roman"/>
          <w:sz w:val="28"/>
          <w:szCs w:val="28"/>
        </w:rPr>
        <w:t xml:space="preserve"> </w:t>
      </w:r>
      <w:r w:rsidR="00B071CB" w:rsidRPr="00A441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муниц</w:t>
      </w:r>
      <w:r w:rsidR="00B071CB" w:rsidRPr="00A441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071CB" w:rsidRPr="00A44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района </w:t>
      </w:r>
      <w:proofErr w:type="gramEnd"/>
    </w:p>
    <w:p w:rsidR="001F4B12" w:rsidRPr="00A44113" w:rsidRDefault="001F4B12" w:rsidP="006B4E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1CB" w:rsidRPr="00A44113" w:rsidRDefault="00B071CB" w:rsidP="006B4E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41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427459" w:rsidRPr="00A44113" w:rsidRDefault="00427459" w:rsidP="006B4E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2408" w:rsidRPr="00A44113" w:rsidRDefault="00420C88" w:rsidP="006C78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113">
        <w:rPr>
          <w:rFonts w:ascii="Times New Roman" w:eastAsia="Calibri" w:hAnsi="Times New Roman" w:cs="Times New Roman"/>
          <w:sz w:val="28"/>
          <w:szCs w:val="28"/>
        </w:rPr>
        <w:t xml:space="preserve">1. Протест </w:t>
      </w:r>
      <w:r w:rsidR="006C789D" w:rsidRPr="00A44113">
        <w:rPr>
          <w:rFonts w:ascii="Times New Roman" w:eastAsia="Calibri" w:hAnsi="Times New Roman" w:cs="Times New Roman"/>
          <w:sz w:val="28"/>
          <w:szCs w:val="28"/>
        </w:rPr>
        <w:t>Владивостокского межрайонного природоохранного прок</w:t>
      </w:r>
      <w:r w:rsidR="006C789D" w:rsidRPr="00A44113">
        <w:rPr>
          <w:rFonts w:ascii="Times New Roman" w:eastAsia="Calibri" w:hAnsi="Times New Roman" w:cs="Times New Roman"/>
          <w:sz w:val="28"/>
          <w:szCs w:val="28"/>
        </w:rPr>
        <w:t>у</w:t>
      </w:r>
      <w:r w:rsidR="006C789D" w:rsidRPr="00A44113">
        <w:rPr>
          <w:rFonts w:ascii="Times New Roman" w:eastAsia="Calibri" w:hAnsi="Times New Roman" w:cs="Times New Roman"/>
          <w:sz w:val="28"/>
          <w:szCs w:val="28"/>
        </w:rPr>
        <w:t>рора от 02.02.2022 № 7-15-2022/28</w:t>
      </w:r>
      <w:r w:rsidRPr="00A44113">
        <w:rPr>
          <w:rFonts w:ascii="Times New Roman" w:eastAsia="Calibri" w:hAnsi="Times New Roman" w:cs="Times New Roman"/>
          <w:sz w:val="28"/>
          <w:szCs w:val="28"/>
        </w:rPr>
        <w:t xml:space="preserve">, внесенный на </w:t>
      </w:r>
      <w:r w:rsidR="006C789D" w:rsidRPr="00A44113">
        <w:rPr>
          <w:rFonts w:ascii="Times New Roman" w:eastAsia="Calibri" w:hAnsi="Times New Roman" w:cs="Times New Roman"/>
          <w:sz w:val="28"/>
          <w:szCs w:val="28"/>
        </w:rPr>
        <w:t>постановление админ</w:t>
      </w:r>
      <w:r w:rsidR="006C789D" w:rsidRPr="00A44113">
        <w:rPr>
          <w:rFonts w:ascii="Times New Roman" w:eastAsia="Calibri" w:hAnsi="Times New Roman" w:cs="Times New Roman"/>
          <w:sz w:val="28"/>
          <w:szCs w:val="28"/>
        </w:rPr>
        <w:t>и</w:t>
      </w:r>
      <w:r w:rsidR="006C789D" w:rsidRPr="00A44113">
        <w:rPr>
          <w:rFonts w:ascii="Times New Roman" w:eastAsia="Calibri" w:hAnsi="Times New Roman" w:cs="Times New Roman"/>
          <w:sz w:val="28"/>
          <w:szCs w:val="28"/>
        </w:rPr>
        <w:t xml:space="preserve">страции </w:t>
      </w:r>
      <w:r w:rsidR="0057244B" w:rsidRPr="00A441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</w:t>
      </w:r>
      <w:r w:rsidR="006C789D" w:rsidRPr="00A44113">
        <w:rPr>
          <w:rFonts w:ascii="Times New Roman" w:eastAsia="Calibri" w:hAnsi="Times New Roman" w:cs="Times New Roman"/>
          <w:sz w:val="28"/>
          <w:szCs w:val="28"/>
        </w:rPr>
        <w:t>ихайловского муниципального района от 19.11.2021 № 1198-па «Об утверждении Программы профилактики рисков причинения вреда (ущерба) охраняемым законом ценностям в сфере муниципального земельн</w:t>
      </w:r>
      <w:r w:rsidR="006C789D" w:rsidRPr="00A44113">
        <w:rPr>
          <w:rFonts w:ascii="Times New Roman" w:eastAsia="Calibri" w:hAnsi="Times New Roman" w:cs="Times New Roman"/>
          <w:sz w:val="28"/>
          <w:szCs w:val="28"/>
        </w:rPr>
        <w:t>о</w:t>
      </w:r>
      <w:r w:rsidR="006C789D" w:rsidRPr="00A44113">
        <w:rPr>
          <w:rFonts w:ascii="Times New Roman" w:eastAsia="Calibri" w:hAnsi="Times New Roman" w:cs="Times New Roman"/>
          <w:sz w:val="28"/>
          <w:szCs w:val="28"/>
        </w:rPr>
        <w:t>го контроля на территории Михайло</w:t>
      </w:r>
      <w:r w:rsidR="006C789D" w:rsidRPr="00A44113">
        <w:rPr>
          <w:rFonts w:ascii="Times New Roman" w:eastAsia="Calibri" w:hAnsi="Times New Roman" w:cs="Times New Roman"/>
          <w:sz w:val="28"/>
          <w:szCs w:val="28"/>
        </w:rPr>
        <w:t>в</w:t>
      </w:r>
      <w:r w:rsidR="006C789D" w:rsidRPr="00A44113">
        <w:rPr>
          <w:rFonts w:ascii="Times New Roman" w:eastAsia="Calibri" w:hAnsi="Times New Roman" w:cs="Times New Roman"/>
          <w:sz w:val="28"/>
          <w:szCs w:val="28"/>
        </w:rPr>
        <w:t>ского муниципального района на 2022 год»</w:t>
      </w:r>
      <w:r w:rsidR="00A44113">
        <w:rPr>
          <w:rFonts w:ascii="Times New Roman" w:eastAsia="Calibri" w:hAnsi="Times New Roman" w:cs="Times New Roman"/>
          <w:sz w:val="28"/>
          <w:szCs w:val="28"/>
        </w:rPr>
        <w:t>,</w:t>
      </w:r>
      <w:r w:rsidRPr="00A44113">
        <w:rPr>
          <w:rFonts w:ascii="Times New Roman" w:eastAsia="Calibri" w:hAnsi="Times New Roman" w:cs="Times New Roman"/>
          <w:sz w:val="28"/>
          <w:szCs w:val="28"/>
        </w:rPr>
        <w:t xml:space="preserve"> удовлетворить.</w:t>
      </w:r>
    </w:p>
    <w:p w:rsidR="00A44113" w:rsidRDefault="00A44113" w:rsidP="006C78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A44113" w:rsidSect="00A44113">
          <w:headerReference w:type="default" r:id="rId10"/>
          <w:type w:val="continuous"/>
          <w:pgSz w:w="11906" w:h="16838"/>
          <w:pgMar w:top="567" w:right="851" w:bottom="1134" w:left="1701" w:header="567" w:footer="567" w:gutter="0"/>
          <w:cols w:space="708"/>
          <w:titlePg/>
          <w:docGrid w:linePitch="360"/>
        </w:sectPr>
      </w:pPr>
    </w:p>
    <w:p w:rsidR="00B071CB" w:rsidRPr="00A44113" w:rsidRDefault="00942408" w:rsidP="006C78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441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2</w:t>
      </w:r>
      <w:r w:rsidR="00B071CB" w:rsidRPr="00A441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Внести </w:t>
      </w:r>
      <w:r w:rsidR="00B62CF5" w:rsidRPr="00A441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изменения</w:t>
      </w:r>
      <w:r w:rsidRPr="00A441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071CB" w:rsidRPr="00A441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постановление администрации Михайловского муници</w:t>
      </w:r>
      <w:r w:rsidR="00925090" w:rsidRPr="00A441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пального района </w:t>
      </w:r>
      <w:r w:rsidR="006C789D" w:rsidRPr="00A441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19.11.2021 № 1198-па «Об утверждении Пр</w:t>
      </w:r>
      <w:r w:rsidR="006C789D" w:rsidRPr="00A441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6C789D" w:rsidRPr="00A441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граммы профилактики рисков причинения вреда (ущерба) охраняемым зак</w:t>
      </w:r>
      <w:r w:rsidR="006C789D" w:rsidRPr="00A441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6C789D" w:rsidRPr="00A441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ном ценностям в сфере мун</w:t>
      </w:r>
      <w:r w:rsidR="006C789D" w:rsidRPr="00A441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6C789D" w:rsidRPr="00A441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ципального земельного контроля на территории Михайловского муниципального района на 2022 год»</w:t>
      </w:r>
      <w:r w:rsidR="00F147B2" w:rsidRPr="00A441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</w:t>
      </w:r>
      <w:r w:rsidR="006C789D" w:rsidRPr="00A441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</w:t>
      </w:r>
      <w:r w:rsidR="006C789D" w:rsidRPr="00A441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6C789D" w:rsidRPr="00A441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грамма</w:t>
      </w:r>
      <w:r w:rsidR="00F147B2" w:rsidRPr="00A441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BB49B6" w:rsidRPr="00A441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следующего содержания:</w:t>
      </w:r>
    </w:p>
    <w:p w:rsidR="00427459" w:rsidRPr="00A44113" w:rsidRDefault="00427459" w:rsidP="0042745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441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2.1. </w:t>
      </w:r>
      <w:r w:rsidR="006C789D" w:rsidRPr="00A441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Графу</w:t>
      </w:r>
      <w:r w:rsidR="006C789D" w:rsidRPr="00A44113">
        <w:rPr>
          <w:rFonts w:ascii="Times New Roman" w:hAnsi="Times New Roman" w:cs="Times New Roman"/>
          <w:sz w:val="28"/>
          <w:szCs w:val="28"/>
        </w:rPr>
        <w:t xml:space="preserve"> «</w:t>
      </w:r>
      <w:r w:rsidR="006C789D" w:rsidRPr="00A441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Сведения о мероприятии» пункта 2 «Обобщение правопр</w:t>
      </w:r>
      <w:r w:rsidR="006C789D" w:rsidRPr="00A441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6C789D" w:rsidRPr="00A441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менительной практики» Плана мероприятий по профилактике нарушений з</w:t>
      </w:r>
      <w:r w:rsidR="006C789D" w:rsidRPr="00A441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6C789D" w:rsidRPr="00A441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мельного законодательства на территории Михайло</w:t>
      </w:r>
      <w:r w:rsidR="006C789D" w:rsidRPr="00A441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6C789D" w:rsidRPr="00A441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 муниципального района на 2022 год Программы изложить в н</w:t>
      </w:r>
      <w:r w:rsidR="006C789D" w:rsidRPr="00A441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6C789D" w:rsidRPr="00A441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вой редакции:</w:t>
      </w:r>
    </w:p>
    <w:p w:rsidR="00551A6D" w:rsidRPr="00A44113" w:rsidRDefault="00551A6D" w:rsidP="00551A6D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441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«По итогам обобщения правоприменительной практики должностными лицами, уполномоченными осуществлять муниципальный земельный ко</w:t>
      </w:r>
      <w:r w:rsidRPr="00A441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441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троль, ежегодно готовится доклад, содержащий результаты обобщения пр</w:t>
      </w:r>
      <w:r w:rsidRPr="00A441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441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воприм</w:t>
      </w:r>
      <w:r w:rsidRPr="00A441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441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нительной практики по осуществлению муниципального земельного ко</w:t>
      </w:r>
      <w:r w:rsidRPr="00A441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A441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троля и утверждаемый распоряжением администрации, подписываемым главой администрации. Указанный доклад размещается в срок до 1 июля г</w:t>
      </w:r>
      <w:r w:rsidRPr="00A441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A441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да, следующего за отчетным годом, на официальном сайте администрации в специальном ра</w:t>
      </w:r>
      <w:r w:rsidRPr="00A441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A441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деле, посвященном контрольной деятельности».</w:t>
      </w:r>
    </w:p>
    <w:p w:rsidR="00B071CB" w:rsidRPr="00A44113" w:rsidRDefault="007B21FA" w:rsidP="006B4E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11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071CB" w:rsidRPr="00A44113">
        <w:rPr>
          <w:rFonts w:ascii="Times New Roman" w:hAnsi="Times New Roman" w:cs="Times New Roman"/>
          <w:color w:val="000000" w:themeColor="text1"/>
          <w:sz w:val="28"/>
          <w:szCs w:val="28"/>
        </w:rPr>
        <w:t>. Муниципальному казенному учреждению «Управление по организ</w:t>
      </w:r>
      <w:r w:rsidR="00B071CB" w:rsidRPr="00A4411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071CB" w:rsidRPr="00A44113">
        <w:rPr>
          <w:rFonts w:ascii="Times New Roman" w:hAnsi="Times New Roman" w:cs="Times New Roman"/>
          <w:color w:val="000000" w:themeColor="text1"/>
          <w:sz w:val="28"/>
          <w:szCs w:val="28"/>
        </w:rPr>
        <w:t>ционно-техническому обеспечению деятельности администрации Михайло</w:t>
      </w:r>
      <w:r w:rsidR="00B071CB" w:rsidRPr="00A4411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071CB" w:rsidRPr="00A44113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2F0303" w:rsidRPr="00A44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6F2C" w:rsidRPr="00A4411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района» (</w:t>
      </w:r>
      <w:r w:rsidR="0057244B" w:rsidRPr="00A44113">
        <w:rPr>
          <w:rFonts w:ascii="Times New Roman" w:hAnsi="Times New Roman" w:cs="Times New Roman"/>
          <w:color w:val="000000" w:themeColor="text1"/>
          <w:sz w:val="28"/>
          <w:szCs w:val="28"/>
        </w:rPr>
        <w:t>Корж С.Г)</w:t>
      </w:r>
      <w:r w:rsidR="00B071CB" w:rsidRPr="00A44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071CB" w:rsidRPr="00A44113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 w:rsidR="00B071CB" w:rsidRPr="00A44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данное постановление на официальном сайте администрации Михайловского муниципального ра</w:t>
      </w:r>
      <w:r w:rsidR="00B071CB" w:rsidRPr="00A4411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071CB" w:rsidRPr="00A44113">
        <w:rPr>
          <w:rFonts w:ascii="Times New Roman" w:hAnsi="Times New Roman" w:cs="Times New Roman"/>
          <w:color w:val="000000" w:themeColor="text1"/>
          <w:sz w:val="28"/>
          <w:szCs w:val="28"/>
        </w:rPr>
        <w:t>она.</w:t>
      </w:r>
    </w:p>
    <w:p w:rsidR="00B071CB" w:rsidRPr="00A44113" w:rsidRDefault="009B5BB2" w:rsidP="009B5BB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11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071CB" w:rsidRPr="00A44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</w:t>
      </w:r>
      <w:r w:rsidR="00A44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 </w:t>
      </w:r>
      <w:r w:rsidR="00B071CB" w:rsidRPr="00A44113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</w:t>
      </w:r>
      <w:r w:rsidR="00A44113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bookmarkStart w:id="0" w:name="_GoBack"/>
      <w:bookmarkEnd w:id="0"/>
      <w:r w:rsidR="00B071CB" w:rsidRPr="00A44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постановления возложить на первого заместителя главы администрации муниципального района Зубок</w:t>
      </w:r>
      <w:r w:rsidR="00A44113" w:rsidRPr="00A44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4113" w:rsidRPr="00A44113">
        <w:rPr>
          <w:rFonts w:ascii="Times New Roman" w:hAnsi="Times New Roman" w:cs="Times New Roman"/>
          <w:color w:val="000000" w:themeColor="text1"/>
          <w:sz w:val="28"/>
          <w:szCs w:val="28"/>
        </w:rPr>
        <w:t>П.А.</w:t>
      </w:r>
    </w:p>
    <w:p w:rsidR="00925090" w:rsidRPr="00A44113" w:rsidRDefault="00925090" w:rsidP="009250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BB2" w:rsidRPr="00A44113" w:rsidRDefault="009B5BB2" w:rsidP="009250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5090" w:rsidRPr="00A44113" w:rsidRDefault="00925090" w:rsidP="0092509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1CB" w:rsidRPr="00A44113" w:rsidRDefault="00B071CB" w:rsidP="00B071CB">
      <w:pPr>
        <w:shd w:val="clear" w:color="auto" w:fill="FFFFFF"/>
        <w:spacing w:after="20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41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Михайловского муниц</w:t>
      </w:r>
      <w:r w:rsidRPr="00A441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A441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пального района –</w:t>
      </w:r>
    </w:p>
    <w:p w:rsidR="006B4E60" w:rsidRDefault="00B071CB" w:rsidP="00925090">
      <w:pPr>
        <w:spacing w:after="20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41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администрации района                                    </w:t>
      </w:r>
      <w:r w:rsidR="006B4E60" w:rsidRPr="00A441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2F0303" w:rsidRPr="00A441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6B4E60" w:rsidRPr="00A441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В.В. Архипов</w:t>
      </w:r>
    </w:p>
    <w:p w:rsidR="00A44113" w:rsidRDefault="00A44113" w:rsidP="00925090">
      <w:pPr>
        <w:spacing w:after="20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A44113" w:rsidSect="00A44113">
          <w:type w:val="continuous"/>
          <w:pgSz w:w="11906" w:h="16838"/>
          <w:pgMar w:top="1134" w:right="851" w:bottom="1134" w:left="1701" w:header="567" w:footer="567" w:gutter="0"/>
          <w:cols w:space="708"/>
          <w:docGrid w:linePitch="360"/>
        </w:sectPr>
      </w:pPr>
    </w:p>
    <w:p w:rsidR="00A44113" w:rsidRDefault="00A44113" w:rsidP="00925090">
      <w:pPr>
        <w:spacing w:after="20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15E32" w:rsidRPr="00925090" w:rsidRDefault="00915E32" w:rsidP="00A44113">
      <w:pPr>
        <w:autoSpaceDE w:val="0"/>
        <w:autoSpaceDN w:val="0"/>
        <w:spacing w:after="0" w:line="240" w:lineRule="auto"/>
        <w:rPr>
          <w:sz w:val="26"/>
          <w:szCs w:val="26"/>
        </w:rPr>
      </w:pPr>
    </w:p>
    <w:sectPr w:rsidR="00915E32" w:rsidRPr="00925090" w:rsidSect="00A44113">
      <w:type w:val="continuous"/>
      <w:pgSz w:w="11906" w:h="16838"/>
      <w:pgMar w:top="1134" w:right="851" w:bottom="1134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C86" w:rsidRDefault="00AA3C86" w:rsidP="00982E18">
      <w:pPr>
        <w:spacing w:after="0" w:line="240" w:lineRule="auto"/>
      </w:pPr>
      <w:r>
        <w:separator/>
      </w:r>
    </w:p>
  </w:endnote>
  <w:endnote w:type="continuationSeparator" w:id="0">
    <w:p w:rsidR="00AA3C86" w:rsidRDefault="00AA3C86" w:rsidP="0098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C86" w:rsidRDefault="00AA3C86" w:rsidP="00982E18">
      <w:pPr>
        <w:spacing w:after="0" w:line="240" w:lineRule="auto"/>
      </w:pPr>
      <w:r>
        <w:separator/>
      </w:r>
    </w:p>
  </w:footnote>
  <w:footnote w:type="continuationSeparator" w:id="0">
    <w:p w:rsidR="00AA3C86" w:rsidRDefault="00AA3C86" w:rsidP="0098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3438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2E18" w:rsidRPr="00A44113" w:rsidRDefault="00982E1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44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44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44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411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44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CB"/>
    <w:rsid w:val="0001281E"/>
    <w:rsid w:val="000B34B0"/>
    <w:rsid w:val="00123EB6"/>
    <w:rsid w:val="00194368"/>
    <w:rsid w:val="001A1570"/>
    <w:rsid w:val="001A565F"/>
    <w:rsid w:val="001F4B12"/>
    <w:rsid w:val="002F0303"/>
    <w:rsid w:val="00376544"/>
    <w:rsid w:val="00393F5A"/>
    <w:rsid w:val="00420C88"/>
    <w:rsid w:val="00423DA4"/>
    <w:rsid w:val="00427459"/>
    <w:rsid w:val="0044393C"/>
    <w:rsid w:val="00483AC8"/>
    <w:rsid w:val="004C08C6"/>
    <w:rsid w:val="004C6819"/>
    <w:rsid w:val="004E7425"/>
    <w:rsid w:val="00551A6D"/>
    <w:rsid w:val="0057244B"/>
    <w:rsid w:val="005744D2"/>
    <w:rsid w:val="0060482E"/>
    <w:rsid w:val="00651B4D"/>
    <w:rsid w:val="006B4E60"/>
    <w:rsid w:val="006B5963"/>
    <w:rsid w:val="006C789D"/>
    <w:rsid w:val="00746F2C"/>
    <w:rsid w:val="00751D09"/>
    <w:rsid w:val="00784BC2"/>
    <w:rsid w:val="00790731"/>
    <w:rsid w:val="007B21FA"/>
    <w:rsid w:val="007C2BF2"/>
    <w:rsid w:val="007F7BF6"/>
    <w:rsid w:val="008473A1"/>
    <w:rsid w:val="008845CA"/>
    <w:rsid w:val="008879E5"/>
    <w:rsid w:val="00897B31"/>
    <w:rsid w:val="008A5F4E"/>
    <w:rsid w:val="00915E32"/>
    <w:rsid w:val="00925090"/>
    <w:rsid w:val="00942408"/>
    <w:rsid w:val="00982E18"/>
    <w:rsid w:val="009958F8"/>
    <w:rsid w:val="009B5BB2"/>
    <w:rsid w:val="00A06F43"/>
    <w:rsid w:val="00A44113"/>
    <w:rsid w:val="00AA3C86"/>
    <w:rsid w:val="00AC762A"/>
    <w:rsid w:val="00B06A3F"/>
    <w:rsid w:val="00B071CB"/>
    <w:rsid w:val="00B62CF5"/>
    <w:rsid w:val="00B64C2F"/>
    <w:rsid w:val="00B652D0"/>
    <w:rsid w:val="00BA0395"/>
    <w:rsid w:val="00BB49B6"/>
    <w:rsid w:val="00BE7C46"/>
    <w:rsid w:val="00C23163"/>
    <w:rsid w:val="00D83907"/>
    <w:rsid w:val="00E321C6"/>
    <w:rsid w:val="00E3425A"/>
    <w:rsid w:val="00E36151"/>
    <w:rsid w:val="00E43538"/>
    <w:rsid w:val="00E55B40"/>
    <w:rsid w:val="00EC14DF"/>
    <w:rsid w:val="00F147B2"/>
    <w:rsid w:val="00FA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C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1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82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2E18"/>
  </w:style>
  <w:style w:type="paragraph" w:styleId="a7">
    <w:name w:val="footer"/>
    <w:basedOn w:val="a"/>
    <w:link w:val="a8"/>
    <w:uiPriority w:val="99"/>
    <w:unhideWhenUsed/>
    <w:rsid w:val="00982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2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C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1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82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2E18"/>
  </w:style>
  <w:style w:type="paragraph" w:styleId="a7">
    <w:name w:val="footer"/>
    <w:basedOn w:val="a"/>
    <w:link w:val="a8"/>
    <w:uiPriority w:val="99"/>
    <w:unhideWhenUsed/>
    <w:rsid w:val="00982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2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7ED870E672BD185EB19C57EEB11BE23655B249DD1179AB35E973D6A4iC5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B2A2B-4315-4B6A-BC58-2DB8E5F7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AMMRUSER</cp:lastModifiedBy>
  <cp:revision>2</cp:revision>
  <cp:lastPrinted>2022-02-07T06:32:00Z</cp:lastPrinted>
  <dcterms:created xsi:type="dcterms:W3CDTF">2022-02-07T06:33:00Z</dcterms:created>
  <dcterms:modified xsi:type="dcterms:W3CDTF">2022-02-07T06:33:00Z</dcterms:modified>
</cp:coreProperties>
</file>